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5DB4" w14:textId="77777777" w:rsidR="00E33364" w:rsidRDefault="00E33364" w:rsidP="00E33364">
      <w:pPr>
        <w:rPr>
          <w:rFonts w:asciiTheme="minorHAnsi" w:hAnsiTheme="minorHAnsi" w:cstheme="minorBidi"/>
          <w:color w:val="0070C0"/>
        </w:rPr>
      </w:pPr>
    </w:p>
    <w:p w14:paraId="08E9C299" w14:textId="77777777" w:rsidR="00E73F4C" w:rsidRPr="005722F6" w:rsidRDefault="00AE439E" w:rsidP="00E73F4C">
      <w:pPr>
        <w:ind w:left="7080" w:firstLine="708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05.11</w:t>
      </w:r>
      <w:r w:rsidR="00E73F4C" w:rsidRPr="005722F6">
        <w:rPr>
          <w:rStyle w:val="fontstyle01"/>
          <w:rFonts w:ascii="Times New Roman" w:hAnsi="Times New Roman"/>
        </w:rPr>
        <w:t>.2025</w:t>
      </w:r>
    </w:p>
    <w:p w14:paraId="0ADB12F8" w14:textId="77777777" w:rsidR="00E73F4C" w:rsidRPr="00180806" w:rsidRDefault="00180806" w:rsidP="00E73F4C">
      <w:pPr>
        <w:rPr>
          <w:rStyle w:val="fontstyle01"/>
          <w:rFonts w:ascii="Times New Roman" w:hAnsi="Times New Roman"/>
        </w:rPr>
      </w:pPr>
      <w:r w:rsidRPr="00180806">
        <w:rPr>
          <w:rStyle w:val="fontstyle01"/>
          <w:rFonts w:ascii="Times New Roman" w:hAnsi="Times New Roman"/>
        </w:rPr>
        <w:t>Pille Saar</w:t>
      </w:r>
    </w:p>
    <w:p w14:paraId="11736E17" w14:textId="77777777" w:rsidR="00E73F4C" w:rsidRPr="004C6471" w:rsidRDefault="00E73F4C" w:rsidP="004C647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C6471">
        <w:rPr>
          <w:rStyle w:val="fontstyle01"/>
          <w:rFonts w:ascii="Times New Roman" w:hAnsi="Times New Roman"/>
        </w:rPr>
        <w:t>Sotsiaalministeerium</w:t>
      </w:r>
      <w:r w:rsidRPr="004C6471">
        <w:rPr>
          <w:rStyle w:val="fontstyle01"/>
          <w:rFonts w:ascii="Times New Roman" w:hAnsi="Times New Roman"/>
        </w:rPr>
        <w:tab/>
      </w:r>
      <w:r w:rsidRPr="004C6471">
        <w:rPr>
          <w:rStyle w:val="fontstyle01"/>
          <w:rFonts w:ascii="Times New Roman" w:hAnsi="Times New Roman"/>
        </w:rPr>
        <w:tab/>
      </w:r>
      <w:r w:rsidRPr="004C6471">
        <w:rPr>
          <w:rStyle w:val="fontstyle01"/>
          <w:rFonts w:ascii="Times New Roman" w:hAnsi="Times New Roman"/>
        </w:rPr>
        <w:tab/>
      </w:r>
      <w:r w:rsidRPr="004C6471">
        <w:rPr>
          <w:rStyle w:val="fontstyle01"/>
          <w:rFonts w:ascii="Times New Roman" w:hAnsi="Times New Roman"/>
        </w:rPr>
        <w:tab/>
      </w:r>
      <w:r w:rsidRPr="004C6471">
        <w:rPr>
          <w:rStyle w:val="fontstyle01"/>
          <w:rFonts w:ascii="Times New Roman" w:hAnsi="Times New Roman"/>
        </w:rPr>
        <w:tab/>
      </w:r>
      <w:r w:rsidRPr="004C6471">
        <w:rPr>
          <w:rStyle w:val="fontstyle01"/>
          <w:rFonts w:ascii="Times New Roman" w:hAnsi="Times New Roman"/>
        </w:rPr>
        <w:tab/>
      </w:r>
      <w:r w:rsidRPr="004C6471">
        <w:rPr>
          <w:rStyle w:val="fontstyle01"/>
          <w:rFonts w:ascii="Times New Roman" w:hAnsi="Times New Roman"/>
        </w:rPr>
        <w:tab/>
      </w:r>
      <w:r w:rsidRPr="004C6471">
        <w:rPr>
          <w:rStyle w:val="fontstyle01"/>
          <w:rFonts w:ascii="Times New Roman" w:hAnsi="Times New Roman"/>
        </w:rPr>
        <w:tab/>
      </w:r>
      <w:r w:rsidRPr="004C6471">
        <w:rPr>
          <w:rStyle w:val="fontstyle01"/>
          <w:rFonts w:ascii="Times New Roman" w:hAnsi="Times New Roman"/>
        </w:rPr>
        <w:tab/>
      </w:r>
      <w:r w:rsidRPr="004C6471">
        <w:rPr>
          <w:rStyle w:val="fontstyle01"/>
          <w:rFonts w:ascii="Times New Roman" w:hAnsi="Times New Roman"/>
        </w:rPr>
        <w:tab/>
      </w:r>
    </w:p>
    <w:p w14:paraId="14533276" w14:textId="77777777" w:rsidR="00E73F4C" w:rsidRDefault="00E73F4C" w:rsidP="004C6471">
      <w:pPr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4C6471">
        <w:rPr>
          <w:rFonts w:ascii="Times New Roman" w:hAnsi="Times New Roman"/>
          <w:color w:val="000000"/>
          <w:sz w:val="24"/>
          <w:szCs w:val="24"/>
          <w:lang w:eastAsia="et-EE"/>
        </w:rPr>
        <w:t>Suur-Ameerika 1, 10122, Tallinn</w:t>
      </w:r>
    </w:p>
    <w:p w14:paraId="56C3A4FE" w14:textId="77777777" w:rsidR="00180806" w:rsidRPr="004C6471" w:rsidRDefault="00180806" w:rsidP="004C6471">
      <w:pPr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/>
          <w:color w:val="000000"/>
          <w:sz w:val="24"/>
          <w:szCs w:val="24"/>
          <w:lang w:eastAsia="et-EE"/>
        </w:rPr>
        <w:t>Pille.Saar@sm.ee</w:t>
      </w:r>
    </w:p>
    <w:p w14:paraId="2A9D9318" w14:textId="77777777" w:rsidR="00E73F4C" w:rsidRDefault="00180806" w:rsidP="004C6471">
      <w:pPr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hyperlink r:id="rId7" w:history="1">
        <w:r w:rsidRPr="003F5025">
          <w:rPr>
            <w:rStyle w:val="Hperlink"/>
            <w:rFonts w:ascii="Times New Roman" w:hAnsi="Times New Roman"/>
            <w:sz w:val="24"/>
            <w:szCs w:val="24"/>
            <w:lang w:eastAsia="et-EE"/>
          </w:rPr>
          <w:t>info@sm.ee</w:t>
        </w:r>
      </w:hyperlink>
    </w:p>
    <w:p w14:paraId="7A20CBFE" w14:textId="77777777" w:rsidR="00E73F4C" w:rsidRPr="004C6471" w:rsidRDefault="00E73F4C" w:rsidP="004C6471">
      <w:pPr>
        <w:jc w:val="both"/>
        <w:rPr>
          <w:rStyle w:val="fontstyle01"/>
          <w:rFonts w:ascii="Times New Roman" w:hAnsi="Times New Roman"/>
        </w:rPr>
      </w:pPr>
    </w:p>
    <w:p w14:paraId="573ECC07" w14:textId="77777777" w:rsidR="00477195" w:rsidRPr="004C6471" w:rsidRDefault="00477195" w:rsidP="004C6471">
      <w:pPr>
        <w:jc w:val="both"/>
        <w:rPr>
          <w:rFonts w:ascii="Times New Roman" w:hAnsi="Times New Roman"/>
          <w:sz w:val="24"/>
          <w:szCs w:val="24"/>
        </w:rPr>
      </w:pPr>
    </w:p>
    <w:p w14:paraId="1F261305" w14:textId="77777777" w:rsidR="008B0F43" w:rsidRPr="004C6471" w:rsidRDefault="008B0F43" w:rsidP="004C647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C6471">
        <w:rPr>
          <w:rFonts w:ascii="Times New Roman" w:hAnsi="Times New Roman"/>
          <w:b/>
          <w:bCs/>
          <w:sz w:val="24"/>
          <w:szCs w:val="24"/>
        </w:rPr>
        <w:t>Tervishoiuteenuse tegevuslubade süsteemi uuendamine (tagasiside kavandatava seadusemuud</w:t>
      </w:r>
      <w:r w:rsidR="003B4B39" w:rsidRPr="004C6471">
        <w:rPr>
          <w:rFonts w:ascii="Times New Roman" w:hAnsi="Times New Roman"/>
          <w:b/>
          <w:bCs/>
          <w:sz w:val="24"/>
          <w:szCs w:val="24"/>
        </w:rPr>
        <w:t>atuse väljatöötamiskavatsusele)</w:t>
      </w:r>
    </w:p>
    <w:p w14:paraId="12B45E91" w14:textId="77777777" w:rsidR="008B0F43" w:rsidRPr="004C6471" w:rsidRDefault="008B0F43" w:rsidP="004C64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9C998C" w14:textId="77777777" w:rsidR="008B0F43" w:rsidRPr="004C6471" w:rsidRDefault="008B0F43" w:rsidP="004C647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C6471">
        <w:rPr>
          <w:rFonts w:ascii="Times New Roman" w:hAnsi="Times New Roman"/>
          <w:b/>
          <w:bCs/>
          <w:sz w:val="24"/>
          <w:szCs w:val="24"/>
        </w:rPr>
        <w:t>Eesti Laborimeditsiini Ühingu (ELMÜ) tagasiside meditsiinilabori tegevuslubade teemal</w:t>
      </w:r>
    </w:p>
    <w:p w14:paraId="0EBB6488" w14:textId="77777777" w:rsidR="008B0F43" w:rsidRPr="004C6471" w:rsidRDefault="008B0F43" w:rsidP="004C6471">
      <w:pPr>
        <w:jc w:val="both"/>
        <w:rPr>
          <w:rFonts w:ascii="Times New Roman" w:hAnsi="Times New Roman"/>
          <w:sz w:val="24"/>
          <w:szCs w:val="24"/>
        </w:rPr>
      </w:pPr>
      <w:r w:rsidRPr="004C6471">
        <w:rPr>
          <w:rFonts w:ascii="Times New Roman" w:hAnsi="Times New Roman"/>
          <w:sz w:val="24"/>
          <w:szCs w:val="24"/>
        </w:rPr>
        <w:t xml:space="preserve">ELMÜ </w:t>
      </w:r>
      <w:r w:rsidR="003B4B39" w:rsidRPr="004C6471">
        <w:rPr>
          <w:rFonts w:ascii="Times New Roman" w:hAnsi="Times New Roman"/>
          <w:sz w:val="24"/>
          <w:szCs w:val="24"/>
        </w:rPr>
        <w:t xml:space="preserve">juhatuse laiendatud </w:t>
      </w:r>
      <w:r w:rsidRPr="004C6471">
        <w:rPr>
          <w:rFonts w:ascii="Times New Roman" w:hAnsi="Times New Roman"/>
          <w:sz w:val="24"/>
          <w:szCs w:val="24"/>
        </w:rPr>
        <w:t>koosolek an</w:t>
      </w:r>
      <w:r w:rsidR="003B4B39" w:rsidRPr="004C6471">
        <w:rPr>
          <w:rFonts w:ascii="Times New Roman" w:hAnsi="Times New Roman"/>
          <w:sz w:val="24"/>
          <w:szCs w:val="24"/>
        </w:rPr>
        <w:t>t</w:t>
      </w:r>
      <w:r w:rsidRPr="004C6471">
        <w:rPr>
          <w:rFonts w:ascii="Times New Roman" w:hAnsi="Times New Roman"/>
          <w:sz w:val="24"/>
          <w:szCs w:val="24"/>
        </w:rPr>
        <w:t>ud teemal toimus 29.10.2025.</w:t>
      </w:r>
    </w:p>
    <w:p w14:paraId="460C729F" w14:textId="77777777" w:rsidR="008B0F43" w:rsidRPr="004C6471" w:rsidRDefault="008B0F43" w:rsidP="004C6471">
      <w:pPr>
        <w:jc w:val="both"/>
        <w:rPr>
          <w:rFonts w:ascii="Times New Roman" w:hAnsi="Times New Roman"/>
          <w:sz w:val="24"/>
          <w:szCs w:val="24"/>
        </w:rPr>
      </w:pPr>
      <w:r w:rsidRPr="004C6471">
        <w:rPr>
          <w:rFonts w:ascii="Times New Roman" w:hAnsi="Times New Roman"/>
          <w:sz w:val="24"/>
          <w:szCs w:val="24"/>
        </w:rPr>
        <w:t>Osalesid: Anu Tamm, Monyca Sepp, Katrin Reimand, Karel Tomberg, Kai Jõers, Paul Naaber, Ruth Pulk, Marina Ivanova, Marge Kütt.</w:t>
      </w:r>
    </w:p>
    <w:p w14:paraId="669626F6" w14:textId="77777777" w:rsidR="008B0F43" w:rsidRPr="004C6471" w:rsidRDefault="008B0F43" w:rsidP="004C6471">
      <w:pPr>
        <w:jc w:val="both"/>
        <w:rPr>
          <w:rFonts w:ascii="Times New Roman" w:hAnsi="Times New Roman"/>
          <w:sz w:val="24"/>
          <w:szCs w:val="24"/>
        </w:rPr>
      </w:pPr>
    </w:p>
    <w:p w14:paraId="2961861B" w14:textId="77777777" w:rsidR="008B0F43" w:rsidRPr="004C6471" w:rsidRDefault="008B0F43" w:rsidP="004C6471">
      <w:pPr>
        <w:jc w:val="both"/>
        <w:rPr>
          <w:rFonts w:ascii="Times New Roman" w:hAnsi="Times New Roman"/>
          <w:sz w:val="24"/>
          <w:szCs w:val="24"/>
        </w:rPr>
      </w:pPr>
      <w:r w:rsidRPr="004C6471">
        <w:rPr>
          <w:rFonts w:ascii="Times New Roman" w:hAnsi="Times New Roman"/>
          <w:sz w:val="24"/>
          <w:szCs w:val="24"/>
        </w:rPr>
        <w:t>Otsustati:</w:t>
      </w:r>
    </w:p>
    <w:p w14:paraId="1D629260" w14:textId="77777777" w:rsidR="008B0F43" w:rsidRPr="004C6471" w:rsidRDefault="008B0F43" w:rsidP="004C6471">
      <w:pPr>
        <w:pStyle w:val="Loendilik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471">
        <w:rPr>
          <w:rFonts w:ascii="Times New Roman" w:hAnsi="Times New Roman" w:cs="Times New Roman"/>
          <w:sz w:val="24"/>
          <w:szCs w:val="24"/>
        </w:rPr>
        <w:t>ELMÜ toetab tegevuslubade süsteemi terviklikku ajakohastamist (alternatiiv 1)</w:t>
      </w:r>
    </w:p>
    <w:p w14:paraId="69963B2C" w14:textId="77777777" w:rsidR="008B0F43" w:rsidRPr="004C6471" w:rsidRDefault="008B0F43" w:rsidP="004C6471">
      <w:pPr>
        <w:pStyle w:val="Loendilik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471">
        <w:rPr>
          <w:rFonts w:ascii="Times New Roman" w:hAnsi="Times New Roman" w:cs="Times New Roman"/>
          <w:sz w:val="24"/>
          <w:szCs w:val="24"/>
        </w:rPr>
        <w:t>ELMÜ toetab tähtajalisi, mitte tähtajatuid</w:t>
      </w:r>
      <w:r w:rsidR="00C65494" w:rsidRPr="004C6471">
        <w:rPr>
          <w:rFonts w:ascii="Times New Roman" w:hAnsi="Times New Roman" w:cs="Times New Roman"/>
          <w:sz w:val="24"/>
          <w:szCs w:val="24"/>
        </w:rPr>
        <w:t xml:space="preserve"> </w:t>
      </w:r>
      <w:r w:rsidRPr="004C6471">
        <w:rPr>
          <w:rFonts w:ascii="Times New Roman" w:hAnsi="Times New Roman" w:cs="Times New Roman"/>
          <w:sz w:val="24"/>
          <w:szCs w:val="24"/>
        </w:rPr>
        <w:t>meditsiinilabori tegevuslube. Põhjendus: kui tegevusloa eelduseks on kvaliteet ja personali pädevus, siis on tegemist ajas muutuvate näitajatega ja nende perioodiline ülevaatus on põhjendatud.</w:t>
      </w:r>
    </w:p>
    <w:p w14:paraId="43690012" w14:textId="77777777" w:rsidR="008B0F43" w:rsidRPr="00DE3936" w:rsidRDefault="008B0F43" w:rsidP="004C6471">
      <w:pPr>
        <w:pStyle w:val="Loendilik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471">
        <w:rPr>
          <w:rFonts w:ascii="Times New Roman" w:hAnsi="Times New Roman" w:cs="Times New Roman"/>
          <w:sz w:val="24"/>
          <w:szCs w:val="24"/>
        </w:rPr>
        <w:t>ELMÜ toetab erialapõhist, mitte raviasutusepõhist meditsiinilabori tegevusluba. Põhjendus: piirkondlik haigla võib osutada meditsiinilabori teenust nii oma haigla erinevates asukohtades kui ka tütarhaigla ruumides.</w:t>
      </w:r>
      <w:r w:rsidR="00DE3936">
        <w:rPr>
          <w:rFonts w:ascii="Times New Roman" w:hAnsi="Times New Roman" w:cs="Times New Roman"/>
          <w:sz w:val="24"/>
          <w:szCs w:val="24"/>
        </w:rPr>
        <w:t xml:space="preserve"> </w:t>
      </w:r>
      <w:r w:rsidR="00DE3936" w:rsidRPr="00DE3936">
        <w:rPr>
          <w:rFonts w:ascii="Times New Roman" w:hAnsi="Times New Roman" w:cs="Times New Roman"/>
          <w:sz w:val="24"/>
          <w:szCs w:val="24"/>
        </w:rPr>
        <w:t>Raviasutusele väljastatud tegevusloale ei saa automaatselt lisada luba laboratoorsele tegevusele</w:t>
      </w:r>
      <w:r w:rsidR="00DE3936">
        <w:rPr>
          <w:rFonts w:ascii="Times New Roman" w:hAnsi="Times New Roman" w:cs="Times New Roman"/>
          <w:sz w:val="24"/>
          <w:szCs w:val="24"/>
        </w:rPr>
        <w:t>.</w:t>
      </w:r>
    </w:p>
    <w:p w14:paraId="2E347A66" w14:textId="77777777" w:rsidR="008B0F43" w:rsidRPr="004C6471" w:rsidRDefault="008B0F43" w:rsidP="004C6471">
      <w:pPr>
        <w:pStyle w:val="Loendilik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471">
        <w:rPr>
          <w:rFonts w:ascii="Times New Roman" w:hAnsi="Times New Roman" w:cs="Times New Roman"/>
          <w:sz w:val="24"/>
          <w:szCs w:val="24"/>
        </w:rPr>
        <w:t xml:space="preserve">Meditsiinilabori tegevusloa saamine eeldab meditsiinilabori standardi ISO 15189 nõuetele vastava kvaliteedijuhtimissüsteemi olemasolu. </w:t>
      </w:r>
    </w:p>
    <w:p w14:paraId="2E4855F3" w14:textId="77777777" w:rsidR="008B0F43" w:rsidRPr="004C6471" w:rsidRDefault="008B0F43" w:rsidP="004C6471">
      <w:pPr>
        <w:pStyle w:val="Loendilik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471">
        <w:rPr>
          <w:rFonts w:ascii="Times New Roman" w:hAnsi="Times New Roman" w:cs="Times New Roman"/>
          <w:sz w:val="24"/>
          <w:szCs w:val="24"/>
        </w:rPr>
        <w:t>Selle standardi (ISO 15189) alusel akrediteeritud meditsiinilaborid võiks lugeda vaikimisi vastavaks  tegevusloa nõuetele. Põhjendus: Akrediteerimise viib läbi Eesti Akredi</w:t>
      </w:r>
      <w:r w:rsidR="00C65494" w:rsidRPr="004C6471">
        <w:rPr>
          <w:rFonts w:ascii="Times New Roman" w:hAnsi="Times New Roman" w:cs="Times New Roman"/>
          <w:sz w:val="24"/>
          <w:szCs w:val="24"/>
        </w:rPr>
        <w:t>teerimiskeskus, kaasates eriala</w:t>
      </w:r>
      <w:r w:rsidRPr="004C6471">
        <w:rPr>
          <w:rFonts w:ascii="Times New Roman" w:hAnsi="Times New Roman" w:cs="Times New Roman"/>
          <w:sz w:val="24"/>
          <w:szCs w:val="24"/>
        </w:rPr>
        <w:t xml:space="preserve">eksperte ning lähtudes meditsiinilaboritele kehtestatud nõuetest, mille käigus hinnatakse põhjalikult labori erialalist tööd, personali pädevust, ruumide ja seadmete vastavust ning kvaliteedijuhtimissüsteemi toimimist.  Seetõttu tagab akrediteering labori vastavuse tegevusloa eeldustele. </w:t>
      </w:r>
    </w:p>
    <w:p w14:paraId="28161C47" w14:textId="77777777" w:rsidR="008B0F43" w:rsidRPr="004C6471" w:rsidRDefault="008B0F43" w:rsidP="004C6471">
      <w:pPr>
        <w:pStyle w:val="Loendilik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471">
        <w:rPr>
          <w:rFonts w:ascii="Times New Roman" w:hAnsi="Times New Roman" w:cs="Times New Roman"/>
          <w:sz w:val="24"/>
          <w:szCs w:val="24"/>
        </w:rPr>
        <w:t xml:space="preserve">Meditsiinilabori tegevusloa saamine eeldab pädeva personali olemasolu. </w:t>
      </w:r>
    </w:p>
    <w:p w14:paraId="734790D4" w14:textId="77777777" w:rsidR="008B0F43" w:rsidRPr="004C6471" w:rsidRDefault="008B0F43" w:rsidP="004C6471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  <w:r w:rsidRPr="004C6471">
        <w:rPr>
          <w:rFonts w:ascii="Times New Roman" w:hAnsi="Times New Roman" w:cs="Times New Roman"/>
          <w:sz w:val="24"/>
          <w:szCs w:val="24"/>
        </w:rPr>
        <w:t xml:space="preserve">Meditsiinilaboris on nõutav kompetentse eriharidust omava laboripersonali olemasolu:  laboriarst(id) vastavalt erialaseltsi poolt välja antud pädevus- või erialase residentuuri tunnistusele ja </w:t>
      </w:r>
      <w:proofErr w:type="spellStart"/>
      <w:r w:rsidRPr="004C6471">
        <w:rPr>
          <w:rFonts w:ascii="Times New Roman" w:hAnsi="Times New Roman" w:cs="Times New Roman"/>
          <w:sz w:val="24"/>
          <w:szCs w:val="24"/>
        </w:rPr>
        <w:t>bioanalüütik</w:t>
      </w:r>
      <w:proofErr w:type="spellEnd"/>
      <w:r w:rsidRPr="004C647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C6471">
        <w:rPr>
          <w:rFonts w:ascii="Times New Roman" w:hAnsi="Times New Roman" w:cs="Times New Roman"/>
          <w:sz w:val="24"/>
          <w:szCs w:val="24"/>
        </w:rPr>
        <w:t>ud</w:t>
      </w:r>
      <w:proofErr w:type="spellEnd"/>
      <w:r w:rsidRPr="004C6471">
        <w:rPr>
          <w:rFonts w:ascii="Times New Roman" w:hAnsi="Times New Roman" w:cs="Times New Roman"/>
          <w:sz w:val="24"/>
          <w:szCs w:val="24"/>
        </w:rPr>
        <w:t>) vastavalt kehtivale kutsestandardile. Lisaks võivad meditsiinilaboris töötada laborispetsialist(id) vastavalt kehtivale meditsiinilabori spetsialisti kutsestandardile.</w:t>
      </w:r>
    </w:p>
    <w:p w14:paraId="1B8C0855" w14:textId="77777777" w:rsidR="008B0F43" w:rsidRPr="004C6471" w:rsidRDefault="008B0F43" w:rsidP="004C6471">
      <w:pPr>
        <w:pStyle w:val="Loendilik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471">
        <w:rPr>
          <w:rFonts w:ascii="Times New Roman" w:hAnsi="Times New Roman" w:cs="Times New Roman"/>
          <w:sz w:val="24"/>
          <w:szCs w:val="24"/>
        </w:rPr>
        <w:t>Meditsiinilabori tegevusloal tuleb ära näidata alamvaldkonnad mida tegevusluba katab (</w:t>
      </w:r>
      <w:proofErr w:type="spellStart"/>
      <w:r w:rsidRPr="004C6471">
        <w:rPr>
          <w:rFonts w:ascii="Times New Roman" w:hAnsi="Times New Roman" w:cs="Times New Roman"/>
          <w:sz w:val="24"/>
          <w:szCs w:val="24"/>
        </w:rPr>
        <w:t>hematoloogia</w:t>
      </w:r>
      <w:proofErr w:type="spellEnd"/>
      <w:r w:rsidRPr="004C6471">
        <w:rPr>
          <w:rFonts w:ascii="Times New Roman" w:hAnsi="Times New Roman" w:cs="Times New Roman"/>
          <w:sz w:val="24"/>
          <w:szCs w:val="24"/>
        </w:rPr>
        <w:t xml:space="preserve">, kliiniline keemia ja immuunanalüüs, molekulaardiagnostika, mikrobioloogia, </w:t>
      </w:r>
      <w:proofErr w:type="spellStart"/>
      <w:r w:rsidRPr="004C6471">
        <w:rPr>
          <w:rFonts w:ascii="Times New Roman" w:hAnsi="Times New Roman" w:cs="Times New Roman"/>
          <w:sz w:val="24"/>
          <w:szCs w:val="24"/>
        </w:rPr>
        <w:t>mükobakterioloogia</w:t>
      </w:r>
      <w:proofErr w:type="spellEnd"/>
      <w:r w:rsidRPr="004C6471">
        <w:rPr>
          <w:rFonts w:ascii="Times New Roman" w:hAnsi="Times New Roman" w:cs="Times New Roman"/>
          <w:sz w:val="24"/>
          <w:szCs w:val="24"/>
        </w:rPr>
        <w:t xml:space="preserve"> jne). Põhjendus: alamvaldkondade tegevust </w:t>
      </w:r>
      <w:r w:rsidRPr="004C6471">
        <w:rPr>
          <w:rFonts w:ascii="Times New Roman" w:hAnsi="Times New Roman" w:cs="Times New Roman"/>
          <w:sz w:val="24"/>
          <w:szCs w:val="24"/>
        </w:rPr>
        <w:lastRenderedPageBreak/>
        <w:t xml:space="preserve">puudutavad spetsiifilised nõuded tuleb lahti kirjutada laboritegevust puudutavas </w:t>
      </w:r>
      <w:r w:rsidR="00811E75">
        <w:rPr>
          <w:rFonts w:ascii="Times New Roman" w:hAnsi="Times New Roman" w:cs="Times New Roman"/>
          <w:sz w:val="24"/>
          <w:szCs w:val="24"/>
        </w:rPr>
        <w:t xml:space="preserve">ühtses </w:t>
      </w:r>
      <w:r w:rsidRPr="004C6471">
        <w:rPr>
          <w:rFonts w:ascii="Times New Roman" w:hAnsi="Times New Roman" w:cs="Times New Roman"/>
          <w:sz w:val="24"/>
          <w:szCs w:val="24"/>
        </w:rPr>
        <w:t xml:space="preserve">määruses, kuhu koondataks </w:t>
      </w:r>
      <w:r w:rsidR="00811E75">
        <w:rPr>
          <w:rFonts w:ascii="Times New Roman" w:hAnsi="Times New Roman" w:cs="Times New Roman"/>
          <w:sz w:val="24"/>
          <w:szCs w:val="24"/>
        </w:rPr>
        <w:t xml:space="preserve">kõik </w:t>
      </w:r>
      <w:r w:rsidRPr="004C6471">
        <w:rPr>
          <w:rFonts w:ascii="Times New Roman" w:hAnsi="Times New Roman" w:cs="Times New Roman"/>
          <w:sz w:val="24"/>
          <w:szCs w:val="24"/>
        </w:rPr>
        <w:t xml:space="preserve">meditsiinilabori tegevust puudutavad nõuded ruumidele, pindade suurusele, sisseseadele, ventilatsioonile ja </w:t>
      </w:r>
      <w:proofErr w:type="spellStart"/>
      <w:r w:rsidRPr="004C6471">
        <w:rPr>
          <w:rFonts w:ascii="Times New Roman" w:hAnsi="Times New Roman" w:cs="Times New Roman"/>
          <w:sz w:val="24"/>
          <w:szCs w:val="24"/>
        </w:rPr>
        <w:t>bioohutusele</w:t>
      </w:r>
      <w:proofErr w:type="spellEnd"/>
      <w:r w:rsidRPr="004C6471">
        <w:rPr>
          <w:rFonts w:ascii="Times New Roman" w:hAnsi="Times New Roman" w:cs="Times New Roman"/>
          <w:sz w:val="24"/>
          <w:szCs w:val="24"/>
        </w:rPr>
        <w:t>. Praegu on nakkusohtliku materjaliga töötamise nõuded laiali mitmetes eri määrustes ja keeruline on hoida neid ühtsetena.</w:t>
      </w:r>
    </w:p>
    <w:p w14:paraId="66286D55" w14:textId="77777777" w:rsidR="008B0F43" w:rsidRPr="004C6471" w:rsidRDefault="008B0F43" w:rsidP="004C6471">
      <w:pPr>
        <w:pStyle w:val="Loendilik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471">
        <w:rPr>
          <w:rFonts w:ascii="Times New Roman" w:hAnsi="Times New Roman" w:cs="Times New Roman"/>
          <w:sz w:val="24"/>
          <w:szCs w:val="24"/>
        </w:rPr>
        <w:t xml:space="preserve">Meditsiinilabori tegevusloa saamine eeldab laboriinfosüsteemi olemasolu mis on suuteline  saatma uuringute tulemusi kesksesse Tervise Infosüsteemi vastavalt kehtestatud </w:t>
      </w:r>
      <w:r w:rsidR="00A377E5" w:rsidRPr="004C6471">
        <w:rPr>
          <w:rFonts w:ascii="Times New Roman" w:hAnsi="Times New Roman" w:cs="Times New Roman"/>
          <w:sz w:val="24"/>
          <w:szCs w:val="24"/>
        </w:rPr>
        <w:t>saatekirja vastuse (</w:t>
      </w:r>
      <w:r w:rsidRPr="004C6471">
        <w:rPr>
          <w:rFonts w:ascii="Times New Roman" w:hAnsi="Times New Roman" w:cs="Times New Roman"/>
          <w:sz w:val="24"/>
          <w:szCs w:val="24"/>
        </w:rPr>
        <w:t>SKV</w:t>
      </w:r>
      <w:r w:rsidR="00A377E5" w:rsidRPr="004C6471">
        <w:rPr>
          <w:rFonts w:ascii="Times New Roman" w:hAnsi="Times New Roman" w:cs="Times New Roman"/>
          <w:sz w:val="24"/>
          <w:szCs w:val="24"/>
        </w:rPr>
        <w:t>)</w:t>
      </w:r>
      <w:r w:rsidRPr="004C6471">
        <w:rPr>
          <w:rFonts w:ascii="Times New Roman" w:hAnsi="Times New Roman" w:cs="Times New Roman"/>
          <w:sz w:val="24"/>
          <w:szCs w:val="24"/>
        </w:rPr>
        <w:t xml:space="preserve"> standardile.</w:t>
      </w:r>
    </w:p>
    <w:p w14:paraId="37F74885" w14:textId="77777777" w:rsidR="00477195" w:rsidRPr="004C6471" w:rsidRDefault="00477195" w:rsidP="004C6471">
      <w:pPr>
        <w:jc w:val="both"/>
        <w:rPr>
          <w:rFonts w:ascii="Times New Roman" w:hAnsi="Times New Roman"/>
          <w:sz w:val="24"/>
          <w:szCs w:val="24"/>
        </w:rPr>
      </w:pPr>
    </w:p>
    <w:p w14:paraId="24A5ECB6" w14:textId="77777777" w:rsidR="00477195" w:rsidRPr="004C6471" w:rsidRDefault="00477195" w:rsidP="004C6471">
      <w:pPr>
        <w:jc w:val="both"/>
        <w:rPr>
          <w:rFonts w:ascii="Times New Roman" w:hAnsi="Times New Roman"/>
          <w:sz w:val="24"/>
          <w:szCs w:val="24"/>
        </w:rPr>
      </w:pPr>
    </w:p>
    <w:p w14:paraId="0C76C628" w14:textId="77777777" w:rsidR="00DE5049" w:rsidRPr="004C6471" w:rsidRDefault="00DE5049" w:rsidP="004C6471">
      <w:pPr>
        <w:pStyle w:val="Pealkiri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4C6471">
        <w:rPr>
          <w:b w:val="0"/>
          <w:sz w:val="24"/>
          <w:szCs w:val="24"/>
        </w:rPr>
        <w:t>Lugupidamisega ning konstruktiivset koostööd soovides,</w:t>
      </w:r>
    </w:p>
    <w:p w14:paraId="439C9D4F" w14:textId="77777777" w:rsidR="00DE5049" w:rsidRPr="004C6471" w:rsidRDefault="00DE5049" w:rsidP="004C6471">
      <w:pPr>
        <w:pStyle w:val="Pealkiri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6A4BC30D" w14:textId="77777777" w:rsidR="00DE5049" w:rsidRPr="004C6471" w:rsidRDefault="00AE439E" w:rsidP="004C6471">
      <w:pPr>
        <w:pStyle w:val="Pealkiri3"/>
        <w:shd w:val="clear" w:color="auto" w:fill="FFFFFF"/>
        <w:spacing w:before="0" w:beforeAutospacing="0" w:after="0" w:afterAutospacing="0"/>
        <w:jc w:val="both"/>
        <w:rPr>
          <w:rStyle w:val="fontstyle01"/>
          <w:rFonts w:ascii="Times New Roman" w:hAnsi="Times New Roman"/>
          <w:b w:val="0"/>
          <w:color w:val="auto"/>
        </w:rPr>
      </w:pPr>
      <w:r w:rsidRPr="004C6471">
        <w:rPr>
          <w:rStyle w:val="fontstyle01"/>
          <w:rFonts w:ascii="Times New Roman" w:hAnsi="Times New Roman"/>
          <w:b w:val="0"/>
          <w:color w:val="auto"/>
        </w:rPr>
        <w:t>Anu Tamm</w:t>
      </w:r>
      <w:r w:rsidR="00DE5049" w:rsidRPr="004C6471">
        <w:rPr>
          <w:rStyle w:val="fontstyle01"/>
          <w:rFonts w:ascii="Times New Roman" w:hAnsi="Times New Roman"/>
          <w:b w:val="0"/>
          <w:color w:val="auto"/>
        </w:rPr>
        <w:t xml:space="preserve">, </w:t>
      </w:r>
    </w:p>
    <w:p w14:paraId="7786C461" w14:textId="77777777" w:rsidR="00DE5049" w:rsidRPr="004C6471" w:rsidRDefault="00AE439E" w:rsidP="004C6471">
      <w:pPr>
        <w:pStyle w:val="Pealkiri3"/>
        <w:shd w:val="clear" w:color="auto" w:fill="FFFFFF"/>
        <w:spacing w:before="0" w:beforeAutospacing="0" w:after="0" w:afterAutospacing="0"/>
        <w:jc w:val="both"/>
        <w:rPr>
          <w:rStyle w:val="fontstyle01"/>
          <w:rFonts w:ascii="Times New Roman" w:hAnsi="Times New Roman"/>
          <w:b w:val="0"/>
          <w:color w:val="auto"/>
        </w:rPr>
      </w:pPr>
      <w:r w:rsidRPr="004C6471">
        <w:rPr>
          <w:rStyle w:val="fontstyle01"/>
          <w:rFonts w:ascii="Times New Roman" w:hAnsi="Times New Roman"/>
          <w:b w:val="0"/>
          <w:color w:val="auto"/>
        </w:rPr>
        <w:t>ELMÜ juhatuse esimees</w:t>
      </w:r>
    </w:p>
    <w:p w14:paraId="0828A458" w14:textId="77777777" w:rsidR="00DE5049" w:rsidRPr="004C6471" w:rsidRDefault="00DE5049" w:rsidP="004C6471">
      <w:pPr>
        <w:pStyle w:val="Pealkiri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1A35750D" w14:textId="77777777" w:rsidR="00DE5049" w:rsidRPr="004C6471" w:rsidRDefault="00DE5049" w:rsidP="004C6471">
      <w:pPr>
        <w:jc w:val="both"/>
        <w:rPr>
          <w:rFonts w:ascii="Times New Roman" w:hAnsi="Times New Roman"/>
          <w:sz w:val="24"/>
          <w:szCs w:val="24"/>
        </w:rPr>
      </w:pPr>
      <w:r w:rsidRPr="004C6471">
        <w:rPr>
          <w:rFonts w:ascii="Times New Roman" w:hAnsi="Times New Roman"/>
          <w:sz w:val="24"/>
          <w:szCs w:val="24"/>
        </w:rPr>
        <w:t>/Allkirjastatud digitaalselt/</w:t>
      </w:r>
    </w:p>
    <w:p w14:paraId="0FD8263A" w14:textId="77777777" w:rsidR="00DE5049" w:rsidRPr="004C6471" w:rsidRDefault="00DE5049" w:rsidP="004C6471">
      <w:pPr>
        <w:pStyle w:val="Pealkiri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sectPr w:rsidR="00DE5049" w:rsidRPr="004C64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F443" w14:textId="77777777" w:rsidR="000941AC" w:rsidRDefault="000941AC" w:rsidP="00005124">
      <w:r>
        <w:separator/>
      </w:r>
    </w:p>
  </w:endnote>
  <w:endnote w:type="continuationSeparator" w:id="0">
    <w:p w14:paraId="3A3F7347" w14:textId="77777777" w:rsidR="000941AC" w:rsidRDefault="000941AC" w:rsidP="0000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noldBoeD">
    <w:altName w:val="Courier New"/>
    <w:charset w:val="00"/>
    <w:family w:val="decorative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E13C" w14:textId="77777777" w:rsidR="00967D3F" w:rsidRDefault="00967D3F" w:rsidP="00967D3F">
    <w:pPr>
      <w:pStyle w:val="Jalus"/>
      <w:jc w:val="center"/>
    </w:pPr>
    <w:r>
      <w:t xml:space="preserve">Eesti  Laborimeditsiini  Ühing, </w:t>
    </w:r>
    <w:proofErr w:type="spellStart"/>
    <w:r>
      <w:t>reg</w:t>
    </w:r>
    <w:proofErr w:type="spellEnd"/>
    <w:r>
      <w:t>. Nr. 80055481, L. Puusepa 8,  51014 TARTU</w:t>
    </w:r>
  </w:p>
  <w:p w14:paraId="5268A80B" w14:textId="77777777" w:rsidR="00967D3F" w:rsidRDefault="00967D3F" w:rsidP="00967D3F">
    <w:pPr>
      <w:pStyle w:val="Jalus"/>
      <w:jc w:val="center"/>
    </w:pPr>
    <w:r>
      <w:t>Tel. +372 7 318312</w:t>
    </w:r>
  </w:p>
  <w:p w14:paraId="1403818B" w14:textId="77777777" w:rsidR="00967D3F" w:rsidRDefault="00967D3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9A56" w14:textId="77777777" w:rsidR="000941AC" w:rsidRDefault="000941AC" w:rsidP="00005124">
      <w:r>
        <w:separator/>
      </w:r>
    </w:p>
  </w:footnote>
  <w:footnote w:type="continuationSeparator" w:id="0">
    <w:p w14:paraId="7946E49C" w14:textId="77777777" w:rsidR="000941AC" w:rsidRDefault="000941AC" w:rsidP="00005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B191" w14:textId="77777777" w:rsidR="00005124" w:rsidRDefault="00005124" w:rsidP="00CD7FA7">
    <w:pPr>
      <w:pStyle w:val="Pis"/>
      <w:ind w:firstLine="708"/>
      <w:rPr>
        <w:rFonts w:ascii="ArnoldBoeD" w:hAnsi="ArnoldBoeD"/>
        <w:sz w:val="36"/>
      </w:rPr>
    </w:pPr>
    <w:r>
      <w:rPr>
        <w:rFonts w:ascii="ArnoldBoeD" w:hAnsi="ArnoldBoeD"/>
        <w:noProof/>
        <w:sz w:val="36"/>
        <w:lang w:eastAsia="et-EE"/>
      </w:rPr>
      <w:drawing>
        <wp:anchor distT="0" distB="0" distL="114300" distR="114300" simplePos="0" relativeHeight="251659264" behindDoc="1" locked="0" layoutInCell="1" allowOverlap="0" wp14:anchorId="64B5C1BF" wp14:editId="2BD6A36A">
          <wp:simplePos x="0" y="0"/>
          <wp:positionH relativeFrom="column">
            <wp:posOffset>-138430</wp:posOffset>
          </wp:positionH>
          <wp:positionV relativeFrom="paragraph">
            <wp:posOffset>-125730</wp:posOffset>
          </wp:positionV>
          <wp:extent cx="1152525" cy="1076325"/>
          <wp:effectExtent l="0" t="0" r="9525" b="9525"/>
          <wp:wrapTight wrapText="bothSides">
            <wp:wrapPolygon edited="0">
              <wp:start x="0" y="0"/>
              <wp:lineTo x="0" y="21409"/>
              <wp:lineTo x="21421" y="21409"/>
              <wp:lineTo x="21421" y="0"/>
              <wp:lineTo x="0" y="0"/>
            </wp:wrapPolygon>
          </wp:wrapTight>
          <wp:docPr id="1" name="Pilt 1" descr="ELMÜ_logo__vä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MÜ_logo__väi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noldBoeD" w:hAnsi="ArnoldBoeD"/>
        <w:sz w:val="36"/>
      </w:rPr>
      <w:t>EESTI LABORIMEDITSIINI ÜHING</w:t>
    </w:r>
  </w:p>
  <w:p w14:paraId="0A3FE856" w14:textId="77777777" w:rsidR="00005124" w:rsidRDefault="00005124" w:rsidP="00CD7FA7">
    <w:pPr>
      <w:pStyle w:val="Pis"/>
      <w:ind w:left="-567" w:firstLine="567"/>
      <w:rPr>
        <w:rFonts w:ascii="ArnoldBoeD" w:hAnsi="ArnoldBoeD"/>
        <w:sz w:val="28"/>
      </w:rPr>
    </w:pPr>
    <w:r>
      <w:rPr>
        <w:rFonts w:ascii="ArnoldBoeD" w:hAnsi="ArnoldBoeD"/>
        <w:sz w:val="28"/>
      </w:rPr>
      <w:t>ESTONIAN SOCIETY FOR LABORATORY MEDICINE</w:t>
    </w:r>
  </w:p>
  <w:p w14:paraId="50C0EADB" w14:textId="77777777" w:rsidR="00005124" w:rsidRDefault="00005124">
    <w:pPr>
      <w:pStyle w:val="Pis"/>
    </w:pPr>
  </w:p>
  <w:p w14:paraId="13FEB591" w14:textId="77777777" w:rsidR="001A5F7A" w:rsidRDefault="001A5F7A">
    <w:pPr>
      <w:pStyle w:val="Pis"/>
    </w:pPr>
  </w:p>
  <w:p w14:paraId="2D8845A2" w14:textId="77777777" w:rsidR="001A5F7A" w:rsidRDefault="001A5F7A">
    <w:pPr>
      <w:pStyle w:val="Pis"/>
    </w:pPr>
  </w:p>
  <w:p w14:paraId="5FE4160A" w14:textId="77777777" w:rsidR="001A5F7A" w:rsidRDefault="001A5F7A">
    <w:pPr>
      <w:pStyle w:val="Pis"/>
    </w:pPr>
  </w:p>
  <w:p w14:paraId="4C2E74B2" w14:textId="77777777" w:rsidR="001A5F7A" w:rsidRDefault="001A5F7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4F01"/>
    <w:multiLevelType w:val="multilevel"/>
    <w:tmpl w:val="4130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74F13"/>
    <w:multiLevelType w:val="hybridMultilevel"/>
    <w:tmpl w:val="B8AA0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95BB9"/>
    <w:multiLevelType w:val="hybridMultilevel"/>
    <w:tmpl w:val="F74E0B2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C438C"/>
    <w:multiLevelType w:val="hybridMultilevel"/>
    <w:tmpl w:val="DCF2CB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E16E7"/>
    <w:multiLevelType w:val="multilevel"/>
    <w:tmpl w:val="A100F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153D3E"/>
    <w:multiLevelType w:val="hybridMultilevel"/>
    <w:tmpl w:val="31B8B98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83821">
    <w:abstractNumId w:val="3"/>
  </w:num>
  <w:num w:numId="2" w16cid:durableId="8424747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346743">
    <w:abstractNumId w:val="1"/>
  </w:num>
  <w:num w:numId="4" w16cid:durableId="197455298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6520772">
    <w:abstractNumId w:val="0"/>
  </w:num>
  <w:num w:numId="6" w16cid:durableId="2110661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64"/>
    <w:rsid w:val="00005124"/>
    <w:rsid w:val="00005435"/>
    <w:rsid w:val="00005C54"/>
    <w:rsid w:val="00087A43"/>
    <w:rsid w:val="000941AC"/>
    <w:rsid w:val="000B4DB0"/>
    <w:rsid w:val="000F7377"/>
    <w:rsid w:val="001206BC"/>
    <w:rsid w:val="00131962"/>
    <w:rsid w:val="001451B7"/>
    <w:rsid w:val="00153D70"/>
    <w:rsid w:val="001629A0"/>
    <w:rsid w:val="00170CD7"/>
    <w:rsid w:val="00180806"/>
    <w:rsid w:val="001A5F7A"/>
    <w:rsid w:val="001B13C8"/>
    <w:rsid w:val="001D6D86"/>
    <w:rsid w:val="001F4F99"/>
    <w:rsid w:val="002147F4"/>
    <w:rsid w:val="00223571"/>
    <w:rsid w:val="00242C65"/>
    <w:rsid w:val="00291CA4"/>
    <w:rsid w:val="00294903"/>
    <w:rsid w:val="002A6CFB"/>
    <w:rsid w:val="002B2F3E"/>
    <w:rsid w:val="002C4073"/>
    <w:rsid w:val="002C422F"/>
    <w:rsid w:val="00355A5C"/>
    <w:rsid w:val="00367C83"/>
    <w:rsid w:val="003954A9"/>
    <w:rsid w:val="003A2D95"/>
    <w:rsid w:val="003A443A"/>
    <w:rsid w:val="003B4B39"/>
    <w:rsid w:val="003F03BD"/>
    <w:rsid w:val="004202AD"/>
    <w:rsid w:val="00442BF6"/>
    <w:rsid w:val="00477195"/>
    <w:rsid w:val="004806CD"/>
    <w:rsid w:val="004C6471"/>
    <w:rsid w:val="004D0831"/>
    <w:rsid w:val="004D4526"/>
    <w:rsid w:val="00521CDB"/>
    <w:rsid w:val="005722F6"/>
    <w:rsid w:val="005876FD"/>
    <w:rsid w:val="005E6CA5"/>
    <w:rsid w:val="005F26D0"/>
    <w:rsid w:val="00604304"/>
    <w:rsid w:val="006065A2"/>
    <w:rsid w:val="00615360"/>
    <w:rsid w:val="00617B23"/>
    <w:rsid w:val="00622521"/>
    <w:rsid w:val="00627C05"/>
    <w:rsid w:val="00635070"/>
    <w:rsid w:val="006506C3"/>
    <w:rsid w:val="006628DF"/>
    <w:rsid w:val="006703AC"/>
    <w:rsid w:val="006743BB"/>
    <w:rsid w:val="006779F1"/>
    <w:rsid w:val="00692D11"/>
    <w:rsid w:val="006B4E00"/>
    <w:rsid w:val="006D0E95"/>
    <w:rsid w:val="006F289B"/>
    <w:rsid w:val="00704D9B"/>
    <w:rsid w:val="00774FBC"/>
    <w:rsid w:val="007829EC"/>
    <w:rsid w:val="007F3D40"/>
    <w:rsid w:val="007F5762"/>
    <w:rsid w:val="00811E75"/>
    <w:rsid w:val="00817466"/>
    <w:rsid w:val="00823150"/>
    <w:rsid w:val="008249F3"/>
    <w:rsid w:val="00837642"/>
    <w:rsid w:val="008460A4"/>
    <w:rsid w:val="00871E68"/>
    <w:rsid w:val="008A3753"/>
    <w:rsid w:val="008A3FE5"/>
    <w:rsid w:val="008A6F90"/>
    <w:rsid w:val="008B0F43"/>
    <w:rsid w:val="008B4CF9"/>
    <w:rsid w:val="008C5490"/>
    <w:rsid w:val="008F0001"/>
    <w:rsid w:val="00916A13"/>
    <w:rsid w:val="00923805"/>
    <w:rsid w:val="00935E6F"/>
    <w:rsid w:val="009508A3"/>
    <w:rsid w:val="0096316B"/>
    <w:rsid w:val="00967D3F"/>
    <w:rsid w:val="00967F2B"/>
    <w:rsid w:val="0097724F"/>
    <w:rsid w:val="00977D5F"/>
    <w:rsid w:val="009A5FD3"/>
    <w:rsid w:val="009D0FE9"/>
    <w:rsid w:val="00A000D2"/>
    <w:rsid w:val="00A1130B"/>
    <w:rsid w:val="00A11D7C"/>
    <w:rsid w:val="00A36C91"/>
    <w:rsid w:val="00A377E5"/>
    <w:rsid w:val="00A50CE8"/>
    <w:rsid w:val="00A617BF"/>
    <w:rsid w:val="00AE439E"/>
    <w:rsid w:val="00B61AB4"/>
    <w:rsid w:val="00B74D6F"/>
    <w:rsid w:val="00B94C0B"/>
    <w:rsid w:val="00BA2D08"/>
    <w:rsid w:val="00BB0C33"/>
    <w:rsid w:val="00C44067"/>
    <w:rsid w:val="00C65494"/>
    <w:rsid w:val="00C74CA2"/>
    <w:rsid w:val="00CD7FA7"/>
    <w:rsid w:val="00D01C60"/>
    <w:rsid w:val="00D70060"/>
    <w:rsid w:val="00D71954"/>
    <w:rsid w:val="00DA6D0C"/>
    <w:rsid w:val="00DC02B2"/>
    <w:rsid w:val="00DD40A7"/>
    <w:rsid w:val="00DD6EFD"/>
    <w:rsid w:val="00DE3936"/>
    <w:rsid w:val="00DE5049"/>
    <w:rsid w:val="00E07C55"/>
    <w:rsid w:val="00E33364"/>
    <w:rsid w:val="00E642AB"/>
    <w:rsid w:val="00E73F4C"/>
    <w:rsid w:val="00E762C3"/>
    <w:rsid w:val="00E81E08"/>
    <w:rsid w:val="00E87C89"/>
    <w:rsid w:val="00ED44C2"/>
    <w:rsid w:val="00F04EF9"/>
    <w:rsid w:val="00F828F2"/>
    <w:rsid w:val="00F852A4"/>
    <w:rsid w:val="00F92DAE"/>
    <w:rsid w:val="00FA3915"/>
    <w:rsid w:val="00FB2E3A"/>
    <w:rsid w:val="00FD2B4F"/>
    <w:rsid w:val="00FE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5E81F2C"/>
  <w15:docId w15:val="{71C8D1ED-1B9B-4BFD-ACB3-6918F617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33364"/>
    <w:pPr>
      <w:spacing w:after="0" w:line="240" w:lineRule="auto"/>
    </w:pPr>
    <w:rPr>
      <w:rFonts w:ascii="Calibri" w:hAnsi="Calibri" w:cs="Times New Roman"/>
    </w:rPr>
  </w:style>
  <w:style w:type="paragraph" w:styleId="Pealkiri3">
    <w:name w:val="heading 3"/>
    <w:basedOn w:val="Normaallaad"/>
    <w:link w:val="Pealkiri3Mrk"/>
    <w:uiPriority w:val="9"/>
    <w:qFormat/>
    <w:rsid w:val="00B74D6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t-EE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5722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fontstyle01">
    <w:name w:val="fontstyle01"/>
    <w:basedOn w:val="Liguvaikefont"/>
    <w:rsid w:val="00E3336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ealkiri3Mrk">
    <w:name w:val="Pealkiri 3 Märk"/>
    <w:basedOn w:val="Liguvaikefont"/>
    <w:link w:val="Pealkiri3"/>
    <w:uiPriority w:val="9"/>
    <w:rsid w:val="00B74D6F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Tugev">
    <w:name w:val="Strong"/>
    <w:basedOn w:val="Liguvaikefont"/>
    <w:uiPriority w:val="22"/>
    <w:qFormat/>
    <w:rsid w:val="00B74D6F"/>
    <w:rPr>
      <w:b/>
      <w:bCs/>
    </w:rPr>
  </w:style>
  <w:style w:type="paragraph" w:styleId="Pis">
    <w:name w:val="header"/>
    <w:basedOn w:val="Normaallaad"/>
    <w:link w:val="PisMrk"/>
    <w:unhideWhenUsed/>
    <w:rsid w:val="00005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005124"/>
    <w:rPr>
      <w:rFonts w:ascii="Calibri" w:hAnsi="Calibri" w:cs="Times New Roman"/>
    </w:rPr>
  </w:style>
  <w:style w:type="paragraph" w:styleId="Jalus">
    <w:name w:val="footer"/>
    <w:basedOn w:val="Normaallaad"/>
    <w:link w:val="JalusMrk"/>
    <w:unhideWhenUsed/>
    <w:rsid w:val="00005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005124"/>
    <w:rPr>
      <w:rFonts w:ascii="Calibri" w:hAnsi="Calibri" w:cs="Times New Roman"/>
    </w:rPr>
  </w:style>
  <w:style w:type="character" w:styleId="Hperlink">
    <w:name w:val="Hyperlink"/>
    <w:basedOn w:val="Liguvaikefont"/>
    <w:uiPriority w:val="99"/>
    <w:unhideWhenUsed/>
    <w:rsid w:val="00CD7FA7"/>
    <w:rPr>
      <w:color w:val="0563C1"/>
      <w:u w:val="single"/>
    </w:rPr>
  </w:style>
  <w:style w:type="character" w:customStyle="1" w:styleId="fontstyle21">
    <w:name w:val="fontstyle21"/>
    <w:basedOn w:val="Liguvaikefont"/>
    <w:rsid w:val="00D71954"/>
    <w:rPr>
      <w:rFonts w:ascii="TimesNewRomanPS-ItalicMT" w:hAnsi="TimesNewRomanPS-ItalicMT" w:hint="default"/>
      <w:b w:val="0"/>
      <w:bCs w:val="0"/>
      <w:i/>
      <w:iCs/>
      <w:color w:val="202020"/>
      <w:sz w:val="24"/>
      <w:szCs w:val="24"/>
    </w:rPr>
  </w:style>
  <w:style w:type="paragraph" w:styleId="Loendilik">
    <w:name w:val="List Paragraph"/>
    <w:basedOn w:val="Normaallaad"/>
    <w:uiPriority w:val="34"/>
    <w:qFormat/>
    <w:rsid w:val="006743BB"/>
    <w:pPr>
      <w:ind w:left="720"/>
    </w:pPr>
    <w:rPr>
      <w:rFonts w:cs="Calibri"/>
      <w:lang w:eastAsia="et-EE"/>
    </w:rPr>
  </w:style>
  <w:style w:type="character" w:customStyle="1" w:styleId="Pealkiri5Mrk">
    <w:name w:val="Pealkiri 5 Märk"/>
    <w:basedOn w:val="Liguvaikefont"/>
    <w:link w:val="Pealkiri5"/>
    <w:uiPriority w:val="9"/>
    <w:rsid w:val="005722F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allaadveeb">
    <w:name w:val="Normal (Web)"/>
    <w:basedOn w:val="Normaallaad"/>
    <w:uiPriority w:val="99"/>
    <w:semiHidden/>
    <w:unhideWhenUsed/>
    <w:rsid w:val="005722F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47719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77195"/>
    <w:pPr>
      <w:spacing w:after="160"/>
    </w:pPr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77195"/>
    <w:rPr>
      <w:kern w:val="2"/>
      <w:sz w:val="20"/>
      <w:szCs w:val="20"/>
      <w14:ligatures w14:val="standardContextu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77195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77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3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m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2725</Characters>
  <Application>Microsoft Office Word</Application>
  <DocSecurity>4</DocSecurity>
  <Lines>22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SAPERH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Marge Kütt - PERH</dc:creator>
  <cp:lastModifiedBy>Anu Tamm(ÜL)</cp:lastModifiedBy>
  <cp:revision>2</cp:revision>
  <dcterms:created xsi:type="dcterms:W3CDTF">2025-11-05T10:15:00Z</dcterms:created>
  <dcterms:modified xsi:type="dcterms:W3CDTF">2025-11-05T10:15:00Z</dcterms:modified>
</cp:coreProperties>
</file>